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F01B6" w14:textId="1E4066AA" w:rsidR="003C723A" w:rsidRPr="00CB00CD" w:rsidRDefault="00AF4195" w:rsidP="008D454B">
      <w:pPr>
        <w:jc w:val="both"/>
        <w:rPr>
          <w:rFonts w:ascii="Source Sans Pro" w:hAnsi="Source Sans Pro"/>
        </w:rPr>
      </w:pPr>
      <w:r w:rsidRPr="00CB00CD">
        <w:rPr>
          <w:rFonts w:ascii="Source Sans Pro" w:hAnsi="Source Sans Pro"/>
        </w:rPr>
        <w:t>Politechnika Warszawska – czołowa polska uczelnia techniczna</w:t>
      </w:r>
      <w:r w:rsidR="00BA2C1D" w:rsidRPr="00CB00CD">
        <w:rPr>
          <w:rFonts w:ascii="Source Sans Pro" w:hAnsi="Source Sans Pro"/>
        </w:rPr>
        <w:t>. Od lat kształci kolejne pokolenia inżynierów i nie tylko inżynierów oraz prowadzi ważne badania, głównie z obszaru nauk technicznych. Działa w myśl hasła #</w:t>
      </w:r>
      <w:proofErr w:type="spellStart"/>
      <w:r w:rsidR="00BA2C1D" w:rsidRPr="00CB00CD">
        <w:rPr>
          <w:rFonts w:ascii="Source Sans Pro" w:hAnsi="Source Sans Pro"/>
        </w:rPr>
        <w:t>zawszeciekawi</w:t>
      </w:r>
      <w:proofErr w:type="spellEnd"/>
      <w:r w:rsidR="00BA2C1D" w:rsidRPr="00CB00CD">
        <w:rPr>
          <w:rFonts w:ascii="Source Sans Pro" w:hAnsi="Source Sans Pro"/>
        </w:rPr>
        <w:t xml:space="preserve"> – świata, ludzi, nowości. Stawia na rozwój,</w:t>
      </w:r>
      <w:r w:rsidR="008D454B">
        <w:rPr>
          <w:rFonts w:ascii="Source Sans Pro" w:hAnsi="Source Sans Pro"/>
        </w:rPr>
        <w:br/>
      </w:r>
      <w:r w:rsidR="00BA2C1D" w:rsidRPr="00CB00CD">
        <w:rPr>
          <w:rFonts w:ascii="Source Sans Pro" w:hAnsi="Source Sans Pro"/>
        </w:rPr>
        <w:t>w którym pomagają program ministerialny „Inicjatywa Doskonałości – Uczelnia Badawcza”</w:t>
      </w:r>
      <w:r w:rsidR="008D454B">
        <w:rPr>
          <w:rFonts w:ascii="Source Sans Pro" w:hAnsi="Source Sans Pro"/>
        </w:rPr>
        <w:br/>
      </w:r>
      <w:r w:rsidR="00BA2C1D" w:rsidRPr="00CB00CD">
        <w:rPr>
          <w:rFonts w:ascii="Source Sans Pro" w:hAnsi="Source Sans Pro"/>
        </w:rPr>
        <w:t xml:space="preserve">i uczestnictwo w konsorcjum uniwersytetów europejskich ENHANCE. Obecnie na Politechnice studiuje ok. 22 tysiące osób, a pracuje ok. 5 tysięcy, doktoraty realizuje prawie tysiąc młodych naukowców. </w:t>
      </w:r>
      <w:bookmarkStart w:id="0" w:name="_GoBack"/>
      <w:bookmarkEnd w:id="0"/>
    </w:p>
    <w:sectPr w:rsidR="003C723A" w:rsidRPr="00CB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7C"/>
    <w:rsid w:val="001025F9"/>
    <w:rsid w:val="003C723A"/>
    <w:rsid w:val="0084657C"/>
    <w:rsid w:val="008D454B"/>
    <w:rsid w:val="00AF4195"/>
    <w:rsid w:val="00BA2C1D"/>
    <w:rsid w:val="00CB00CD"/>
    <w:rsid w:val="00C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5BB8"/>
  <w15:chartTrackingRefBased/>
  <w15:docId w15:val="{0BD8D80B-8711-491C-AE3E-E8BB6E14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657C"/>
    <w:rPr>
      <w:b/>
      <w:bCs/>
    </w:rPr>
  </w:style>
  <w:style w:type="character" w:styleId="Uwydatnienie">
    <w:name w:val="Emphasis"/>
    <w:basedOn w:val="Domylnaczcionkaakapitu"/>
    <w:uiPriority w:val="20"/>
    <w:qFormat/>
    <w:rsid w:val="00846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3845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4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Kapela Agnieszka</dc:creator>
  <cp:keywords/>
  <dc:description/>
  <cp:lastModifiedBy>Kapela Agnieszka</cp:lastModifiedBy>
  <cp:revision>4</cp:revision>
  <dcterms:created xsi:type="dcterms:W3CDTF">2023-12-17T21:03:00Z</dcterms:created>
  <dcterms:modified xsi:type="dcterms:W3CDTF">2023-12-17T22:04:00Z</dcterms:modified>
</cp:coreProperties>
</file>